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325FE2" w:rsidRDefault="00F621EB" w:rsidP="00325FE2">
      <w:pPr>
        <w:pStyle w:val="a3"/>
        <w:jc w:val="center"/>
        <w:rPr>
          <w:rFonts w:ascii="Times New Roman" w:hAnsi="Times New Roman" w:cs="Times New Roman"/>
          <w:b/>
        </w:rPr>
      </w:pPr>
      <w:r w:rsidRPr="00325FE2">
        <w:rPr>
          <w:rFonts w:ascii="Times New Roman" w:hAnsi="Times New Roman" w:cs="Times New Roman"/>
          <w:b/>
        </w:rPr>
        <w:t>ПІДСУМКИ ГОЛОСУВАННЯ</w:t>
      </w:r>
    </w:p>
    <w:p w:rsidR="00F621EB" w:rsidRDefault="008C7A57" w:rsidP="00271857">
      <w:pPr>
        <w:pStyle w:val="a3"/>
        <w:jc w:val="center"/>
        <w:rPr>
          <w:b/>
          <w:bCs/>
          <w:sz w:val="20"/>
        </w:rPr>
      </w:pPr>
      <w:r w:rsidRPr="00325FE2">
        <w:rPr>
          <w:rFonts w:ascii="Times New Roman" w:hAnsi="Times New Roman" w:cs="Times New Roman"/>
          <w:b/>
        </w:rPr>
        <w:t xml:space="preserve">НА </w:t>
      </w:r>
      <w:r w:rsidR="00271857">
        <w:rPr>
          <w:rFonts w:ascii="Times New Roman" w:hAnsi="Times New Roman" w:cs="Times New Roman"/>
          <w:b/>
        </w:rPr>
        <w:t>ПЗАЧЕРГОВИХ</w:t>
      </w:r>
      <w:r w:rsidRPr="00325FE2">
        <w:rPr>
          <w:rFonts w:ascii="Times New Roman" w:hAnsi="Times New Roman" w:cs="Times New Roman"/>
          <w:b/>
        </w:rPr>
        <w:t xml:space="preserve"> ЗАГАЛЬНИХ ЗБОРАХ </w:t>
      </w:r>
      <w:r w:rsidR="00271857">
        <w:rPr>
          <w:rFonts w:ascii="Times New Roman" w:hAnsi="Times New Roman" w:cs="Times New Roman"/>
          <w:b/>
          <w:bCs/>
        </w:rPr>
        <w:t>ПРИВАТНОГО</w:t>
      </w:r>
      <w:r w:rsidRPr="00325FE2">
        <w:rPr>
          <w:rFonts w:ascii="Times New Roman" w:hAnsi="Times New Roman" w:cs="Times New Roman"/>
          <w:b/>
          <w:bCs/>
        </w:rPr>
        <w:t xml:space="preserve"> АКЦІОНЕРНОГО ТОВАРИСТВА </w:t>
      </w:r>
      <w:r w:rsidR="00AD53AD" w:rsidRPr="00AD53AD">
        <w:rPr>
          <w:rFonts w:ascii="Times New Roman" w:hAnsi="Times New Roman" w:cs="Times New Roman"/>
          <w:b/>
          <w:bCs/>
        </w:rPr>
        <w:t>«</w:t>
      </w:r>
      <w:r w:rsidR="00AD53AD" w:rsidRPr="00AD53AD">
        <w:rPr>
          <w:rFonts w:ascii="Times New Roman" w:hAnsi="Times New Roman" w:cs="Times New Roman"/>
          <w:b/>
        </w:rPr>
        <w:t>СТРИЖАВСЬКИЙ КАР</w:t>
      </w:r>
      <w:r w:rsidR="00AD53AD" w:rsidRPr="00AD53AD">
        <w:rPr>
          <w:rFonts w:ascii="Times New Roman" w:hAnsi="Times New Roman" w:cs="Times New Roman"/>
          <w:b/>
          <w:lang w:val="ru-RU"/>
        </w:rPr>
        <w:t>’</w:t>
      </w:r>
      <w:r w:rsidR="00AD53AD" w:rsidRPr="00AD53AD">
        <w:rPr>
          <w:rFonts w:ascii="Times New Roman" w:hAnsi="Times New Roman" w:cs="Times New Roman"/>
          <w:b/>
        </w:rPr>
        <w:t>ЄР»</w:t>
      </w:r>
    </w:p>
    <w:p w:rsidR="00271857" w:rsidRPr="00325FE2" w:rsidRDefault="00271857" w:rsidP="0027185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21EB" w:rsidRPr="00325FE2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6F625E">
        <w:rPr>
          <w:rFonts w:ascii="Times New Roman" w:hAnsi="Times New Roman" w:cs="Times New Roman"/>
          <w:b/>
          <w:sz w:val="20"/>
          <w:szCs w:val="20"/>
        </w:rPr>
        <w:t>24</w:t>
      </w:r>
      <w:r w:rsidR="00AD53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625E">
        <w:rPr>
          <w:rFonts w:ascii="Times New Roman" w:hAnsi="Times New Roman" w:cs="Times New Roman"/>
          <w:b/>
          <w:sz w:val="20"/>
          <w:szCs w:val="20"/>
        </w:rPr>
        <w:t>лютого</w:t>
      </w:r>
      <w:r w:rsidRPr="00325FE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F625E">
        <w:rPr>
          <w:rFonts w:ascii="Times New Roman" w:hAnsi="Times New Roman" w:cs="Times New Roman"/>
          <w:b/>
          <w:sz w:val="20"/>
          <w:szCs w:val="20"/>
        </w:rPr>
        <w:t>20</w:t>
      </w:r>
      <w:r w:rsidRPr="00325FE2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Default="00273FCE" w:rsidP="00273FCE">
      <w:pPr>
        <w:pStyle w:val="a4"/>
        <w:ind w:right="-1" w:firstLine="284"/>
        <w:rPr>
          <w:sz w:val="20"/>
          <w:szCs w:val="24"/>
        </w:rPr>
      </w:pPr>
      <w:r>
        <w:rPr>
          <w:sz w:val="20"/>
        </w:rPr>
        <w:t xml:space="preserve">Для участі у голосуванні на </w:t>
      </w:r>
      <w:r w:rsidR="008E735B">
        <w:rPr>
          <w:sz w:val="20"/>
        </w:rPr>
        <w:t>позачергових</w:t>
      </w:r>
      <w:r>
        <w:rPr>
          <w:sz w:val="20"/>
        </w:rPr>
        <w:t xml:space="preserve"> Загальних зборах акціонерів </w:t>
      </w:r>
      <w:r w:rsidRPr="008E735B">
        <w:rPr>
          <w:b/>
          <w:sz w:val="20"/>
        </w:rPr>
        <w:t>П</w:t>
      </w:r>
      <w:r w:rsidR="008E735B" w:rsidRPr="008E735B">
        <w:rPr>
          <w:b/>
          <w:sz w:val="20"/>
        </w:rPr>
        <w:t>р</w:t>
      </w:r>
      <w:r w:rsidRPr="008E735B">
        <w:rPr>
          <w:b/>
          <w:sz w:val="20"/>
        </w:rPr>
        <w:t xml:space="preserve">АТ </w:t>
      </w:r>
      <w:r w:rsidR="00AD53AD" w:rsidRPr="00A20B12">
        <w:rPr>
          <w:b/>
          <w:caps/>
          <w:sz w:val="20"/>
        </w:rPr>
        <w:t>«</w:t>
      </w:r>
      <w:r w:rsidR="00AD53AD">
        <w:rPr>
          <w:b/>
          <w:caps/>
          <w:sz w:val="20"/>
        </w:rPr>
        <w:t>СТРИЖАВСЬКИЙ КАР</w:t>
      </w:r>
      <w:r w:rsidR="00AD53AD" w:rsidRPr="00603C5B">
        <w:rPr>
          <w:b/>
          <w:caps/>
          <w:sz w:val="20"/>
        </w:rPr>
        <w:t>’</w:t>
      </w:r>
      <w:r w:rsidR="00AD53AD">
        <w:rPr>
          <w:b/>
          <w:caps/>
          <w:sz w:val="20"/>
        </w:rPr>
        <w:t>єр</w:t>
      </w:r>
      <w:r w:rsidR="00AD53AD" w:rsidRPr="00A20B12">
        <w:rPr>
          <w:b/>
          <w:caps/>
          <w:sz w:val="20"/>
        </w:rPr>
        <w:t>»</w:t>
      </w:r>
      <w:r w:rsidR="00AD53AD">
        <w:rPr>
          <w:b/>
          <w:sz w:val="20"/>
        </w:rPr>
        <w:t xml:space="preserve"> </w:t>
      </w:r>
      <w:r>
        <w:rPr>
          <w:sz w:val="20"/>
        </w:rPr>
        <w:t>зареєстровані</w:t>
      </w:r>
      <w:r>
        <w:rPr>
          <w:sz w:val="20"/>
          <w:szCs w:val="24"/>
        </w:rPr>
        <w:t xml:space="preserve"> власники </w:t>
      </w:r>
      <w:r w:rsidR="007042BE" w:rsidRPr="0014155C">
        <w:rPr>
          <w:b/>
          <w:sz w:val="20"/>
        </w:rPr>
        <w:t>399</w:t>
      </w:r>
      <w:r w:rsidR="007042BE">
        <w:rPr>
          <w:b/>
          <w:sz w:val="20"/>
        </w:rPr>
        <w:t> </w:t>
      </w:r>
      <w:r w:rsidR="007042BE" w:rsidRPr="0014155C">
        <w:rPr>
          <w:b/>
          <w:sz w:val="20"/>
        </w:rPr>
        <w:t xml:space="preserve">507 </w:t>
      </w:r>
      <w:r w:rsidRPr="007C3531">
        <w:rPr>
          <w:sz w:val="20"/>
          <w:szCs w:val="24"/>
        </w:rPr>
        <w:t xml:space="preserve">голосуючих акцій Товариства, що складає </w:t>
      </w:r>
      <w:r w:rsidR="007042BE">
        <w:rPr>
          <w:b/>
          <w:sz w:val="20"/>
        </w:rPr>
        <w:t>99,99</w:t>
      </w:r>
      <w:r w:rsidRPr="007C3531">
        <w:rPr>
          <w:bCs/>
          <w:sz w:val="20"/>
        </w:rPr>
        <w:t>%</w:t>
      </w:r>
      <w:r w:rsidRPr="007C3531">
        <w:rPr>
          <w:sz w:val="20"/>
        </w:rPr>
        <w:t xml:space="preserve"> </w:t>
      </w:r>
      <w:r w:rsidRPr="002C25D4">
        <w:rPr>
          <w:sz w:val="20"/>
          <w:szCs w:val="24"/>
        </w:rPr>
        <w:t xml:space="preserve">голосуючих </w:t>
      </w:r>
      <w:r>
        <w:rPr>
          <w:sz w:val="20"/>
          <w:szCs w:val="24"/>
        </w:rPr>
        <w:t>акцій Товариства. Акції є голосуючими з усіх питань порядку денного.</w:t>
      </w:r>
    </w:p>
    <w:p w:rsidR="00273FCE" w:rsidRPr="00325FE2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325FE2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325FE2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325FE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325FE2">
        <w:rPr>
          <w:rFonts w:ascii="Times New Roman" w:hAnsi="Times New Roman" w:cs="Times New Roman"/>
          <w:caps/>
          <w:sz w:val="20"/>
          <w:szCs w:val="20"/>
        </w:rPr>
        <w:t>Обрання членів Лічильної комісії, прийняття рішення про припинення їх повноважень.</w:t>
      </w:r>
    </w:p>
    <w:p w:rsidR="00CC6DB0" w:rsidRPr="00325FE2" w:rsidRDefault="00CC6DB0" w:rsidP="00CC6DB0">
      <w:pPr>
        <w:pStyle w:val="a4"/>
        <w:ind w:firstLine="360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7042BE" w:rsidRDefault="007042B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AA5D87" w:rsidRDefault="00273FC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273FC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CC6DB0" w:rsidRPr="00325FE2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325FE2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spacing w:line="240" w:lineRule="auto"/>
        <w:rPr>
          <w:rFonts w:ascii="Times New Roman" w:hAnsi="Times New Roman" w:cs="Times New Roman"/>
          <w:i/>
        </w:rPr>
      </w:pPr>
      <w:r w:rsidRPr="00C85606">
        <w:rPr>
          <w:rFonts w:ascii="Times New Roman" w:hAnsi="Times New Roman" w:cs="Times New Roman"/>
        </w:rPr>
        <w:t xml:space="preserve">1. Обрати лічильну комісію у складі однієї особи, а саме </w:t>
      </w:r>
      <w:proofErr w:type="spellStart"/>
      <w:r w:rsidR="007042BE">
        <w:rPr>
          <w:rFonts w:ascii="Times New Roman" w:hAnsi="Times New Roman" w:cs="Times New Roman"/>
        </w:rPr>
        <w:t>Мосіна</w:t>
      </w:r>
      <w:proofErr w:type="spellEnd"/>
      <w:r w:rsidR="007042BE">
        <w:rPr>
          <w:rFonts w:ascii="Times New Roman" w:hAnsi="Times New Roman" w:cs="Times New Roman"/>
        </w:rPr>
        <w:t xml:space="preserve"> Тетяна </w:t>
      </w:r>
      <w:proofErr w:type="spellStart"/>
      <w:r w:rsidR="007042BE">
        <w:rPr>
          <w:rFonts w:ascii="Times New Roman" w:hAnsi="Times New Roman" w:cs="Times New Roman"/>
        </w:rPr>
        <w:t>Вячеславівна</w:t>
      </w:r>
      <w:proofErr w:type="spellEnd"/>
      <w:r w:rsidRPr="00C85606">
        <w:rPr>
          <w:rFonts w:ascii="Times New Roman" w:hAnsi="Times New Roman" w:cs="Times New Roman"/>
        </w:rPr>
        <w:t xml:space="preserve">. 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325FE2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325FE2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325FE2">
        <w:rPr>
          <w:b/>
          <w:caps/>
          <w:sz w:val="20"/>
          <w:szCs w:val="20"/>
        </w:rPr>
        <w:t xml:space="preserve"> </w:t>
      </w:r>
      <w:r w:rsidRPr="00325FE2">
        <w:rPr>
          <w:rFonts w:ascii="Times New Roman" w:hAnsi="Times New Roman" w:cs="Times New Roman"/>
          <w:caps/>
          <w:sz w:val="20"/>
          <w:szCs w:val="20"/>
        </w:rPr>
        <w:t>Обрання Голови та Секретаря Загальних зборів.</w:t>
      </w:r>
    </w:p>
    <w:p w:rsidR="007C4622" w:rsidRPr="00325FE2" w:rsidRDefault="007C4622" w:rsidP="007C4622">
      <w:pPr>
        <w:pStyle w:val="a4"/>
        <w:ind w:firstLine="360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7042BE" w:rsidP="00271857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0E287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271857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7C4622" w:rsidRPr="00325FE2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325FE2" w:rsidRDefault="007C4622" w:rsidP="007C4622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7042BE" w:rsidRPr="007042BE" w:rsidRDefault="007042BE" w:rsidP="007042B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42BE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r w:rsidRPr="007042BE">
        <w:rPr>
          <w:rFonts w:ascii="Times New Roman" w:hAnsi="Times New Roman" w:cs="Times New Roman"/>
          <w:sz w:val="20"/>
        </w:rPr>
        <w:t>Стельмаха Володимира Івановича</w:t>
      </w:r>
      <w:r w:rsidRPr="007042BE">
        <w:rPr>
          <w:rFonts w:ascii="Times New Roman" w:hAnsi="Times New Roman" w:cs="Times New Roman"/>
          <w:sz w:val="20"/>
          <w:szCs w:val="20"/>
        </w:rPr>
        <w:t>, Секретарем Загальних зборів Василенко Любов Миколаївну.</w:t>
      </w:r>
    </w:p>
    <w:p w:rsidR="00C85606" w:rsidRPr="00191A73" w:rsidRDefault="00C85606" w:rsidP="00C85606">
      <w:pPr>
        <w:pStyle w:val="a4"/>
        <w:ind w:firstLine="284"/>
        <w:rPr>
          <w:bCs/>
          <w:sz w:val="20"/>
          <w:u w:val="single"/>
          <w:lang w:val="ru-RU"/>
        </w:rPr>
      </w:pPr>
    </w:p>
    <w:p w:rsidR="00C85606" w:rsidRPr="00C85606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C85606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C85606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C85606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6F625E" w:rsidRDefault="00325FE2" w:rsidP="00C85606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6F625E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325FE2" w:rsidRPr="00325FE2" w:rsidTr="00F62636">
        <w:tc>
          <w:tcPr>
            <w:tcW w:w="3319" w:type="dxa"/>
            <w:shd w:val="clear" w:color="auto" w:fill="auto"/>
          </w:tcPr>
          <w:p w:rsidR="00325FE2" w:rsidRPr="00325FE2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325FE2" w:rsidRDefault="00325FE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 xml:space="preserve">загальної кількості </w:t>
            </w:r>
            <w:r w:rsidRPr="0070581A">
              <w:rPr>
                <w:sz w:val="20"/>
              </w:rPr>
              <w:lastRenderedPageBreak/>
              <w:t>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7042BE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325FE2" w:rsidRPr="00325FE2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325FE2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5606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C85606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C85606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C85606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C85606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6F625E" w:rsidRPr="006F625E" w:rsidRDefault="009A6C67" w:rsidP="006F625E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6F625E">
        <w:rPr>
          <w:rFonts w:ascii="Times New Roman" w:hAnsi="Times New Roman" w:cs="Times New Roman"/>
          <w:b/>
        </w:rPr>
        <w:t xml:space="preserve">ЧЕТВЕРТЕ питання порядку денного: </w:t>
      </w:r>
      <w:r w:rsidR="006F625E" w:rsidRPr="006F625E">
        <w:rPr>
          <w:rFonts w:ascii="Times New Roman" w:hAnsi="Times New Roman" w:cs="Times New Roman"/>
          <w:b/>
          <w:caps/>
          <w:sz w:val="20"/>
          <w:szCs w:val="20"/>
        </w:rPr>
        <w:t>Внесення змін до Статуту Товариства шляхом викладення Статуту Товариства у новій редакції з метою приведення діяльності Товариства у відповідність до вимог Закону України «Про акціонерні товариства» та  затвердження нової редакції Статуту Товариства.</w:t>
      </w:r>
    </w:p>
    <w:p w:rsidR="009A6C67" w:rsidRPr="004D3ED2" w:rsidRDefault="009A6C67" w:rsidP="006F625E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4D3ED2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9A6C67" w:rsidRPr="00AA5D87" w:rsidTr="00F62636">
        <w:tc>
          <w:tcPr>
            <w:tcW w:w="3391" w:type="dxa"/>
            <w:shd w:val="clear" w:color="auto" w:fill="auto"/>
          </w:tcPr>
          <w:p w:rsidR="009A6C67" w:rsidRPr="00AA5D87" w:rsidRDefault="009A6C67" w:rsidP="00F62636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AA5D87" w:rsidRDefault="009A6C67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AA5D87" w:rsidRDefault="00F62636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7042BE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147391" w:rsidRDefault="00147391" w:rsidP="00954033">
      <w:pPr>
        <w:pStyle w:val="a4"/>
        <w:ind w:firstLine="284"/>
        <w:rPr>
          <w:b/>
          <w:spacing w:val="-2"/>
          <w:sz w:val="20"/>
          <w:szCs w:val="22"/>
        </w:rPr>
      </w:pPr>
    </w:p>
    <w:p w:rsidR="00954033" w:rsidRPr="00503983" w:rsidRDefault="00954033" w:rsidP="0095403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6F625E" w:rsidRPr="006F625E" w:rsidRDefault="006F625E" w:rsidP="006F625E">
      <w:pPr>
        <w:pStyle w:val="a4"/>
        <w:ind w:firstLine="284"/>
        <w:rPr>
          <w:sz w:val="20"/>
        </w:rPr>
      </w:pPr>
      <w:r w:rsidRPr="006F625E">
        <w:rPr>
          <w:sz w:val="20"/>
        </w:rPr>
        <w:t xml:space="preserve">1. </w:t>
      </w:r>
      <w:proofErr w:type="spellStart"/>
      <w:r w:rsidRPr="006F625E">
        <w:rPr>
          <w:sz w:val="20"/>
        </w:rPr>
        <w:t>Внести</w:t>
      </w:r>
      <w:proofErr w:type="spellEnd"/>
      <w:r w:rsidRPr="006F625E">
        <w:rPr>
          <w:sz w:val="20"/>
        </w:rPr>
        <w:t xml:space="preserve"> зміни </w:t>
      </w:r>
      <w:bookmarkStart w:id="0" w:name="_GoBack"/>
      <w:bookmarkEnd w:id="0"/>
      <w:r w:rsidRPr="006F625E">
        <w:rPr>
          <w:sz w:val="20"/>
        </w:rPr>
        <w:t>до Статуту Товариства шляхом викладення Статуту Товариства у новій редакції з метою приведення діяльності Товариства у відповідність до вимог Закону України «Про акціонерні товариства».</w:t>
      </w:r>
    </w:p>
    <w:p w:rsidR="006F625E" w:rsidRPr="006F625E" w:rsidRDefault="006F625E" w:rsidP="006F625E">
      <w:pPr>
        <w:pStyle w:val="a4"/>
        <w:ind w:firstLine="284"/>
        <w:rPr>
          <w:sz w:val="20"/>
        </w:rPr>
      </w:pPr>
      <w:r w:rsidRPr="006F625E">
        <w:rPr>
          <w:color w:val="000000"/>
          <w:sz w:val="20"/>
        </w:rPr>
        <w:t>2. Затвердити нову редакцію Статуту Товариства</w:t>
      </w:r>
    </w:p>
    <w:p w:rsidR="006F625E" w:rsidRPr="006F625E" w:rsidRDefault="006F625E" w:rsidP="006F625E">
      <w:pPr>
        <w:pStyle w:val="a4"/>
        <w:ind w:firstLine="284"/>
        <w:rPr>
          <w:bCs/>
          <w:sz w:val="20"/>
          <w:u w:val="single"/>
        </w:rPr>
      </w:pPr>
    </w:p>
    <w:p w:rsidR="006F625E" w:rsidRDefault="006F625E" w:rsidP="004D3ED2">
      <w:pPr>
        <w:pStyle w:val="31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8F467D" w:rsidRPr="008F467D" w:rsidRDefault="00954033" w:rsidP="008F467D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F467D">
        <w:rPr>
          <w:rFonts w:ascii="Times New Roman" w:hAnsi="Times New Roman" w:cs="Times New Roman"/>
          <w:b/>
          <w:sz w:val="20"/>
          <w:szCs w:val="20"/>
        </w:rPr>
        <w:t>П’ЯТЕ</w:t>
      </w:r>
      <w:r w:rsidRPr="008F467D">
        <w:rPr>
          <w:rFonts w:ascii="Times New Roman" w:hAnsi="Times New Roman" w:cs="Times New Roman"/>
          <w:sz w:val="20"/>
          <w:szCs w:val="20"/>
        </w:rPr>
        <w:t xml:space="preserve"> </w:t>
      </w:r>
      <w:r w:rsidRPr="008F467D">
        <w:rPr>
          <w:rFonts w:ascii="Times New Roman" w:hAnsi="Times New Roman" w:cs="Times New Roman"/>
          <w:b/>
          <w:sz w:val="20"/>
          <w:szCs w:val="20"/>
        </w:rPr>
        <w:t>питання порядку денного</w:t>
      </w:r>
      <w:r w:rsidR="004E4459" w:rsidRPr="008F467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F467D" w:rsidRPr="008F467D">
        <w:rPr>
          <w:rFonts w:ascii="Times New Roman" w:hAnsi="Times New Roman" w:cs="Times New Roman"/>
          <w:b/>
          <w:caps/>
          <w:sz w:val="20"/>
          <w:szCs w:val="20"/>
        </w:rPr>
        <w:t>Про визначення особи, уповноваженої на підписання Статуту Товариства в новій редакції та здійснення усіх дій, необхідних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62326C" w:rsidRPr="008F467D" w:rsidRDefault="0062326C" w:rsidP="008F467D">
      <w:pPr>
        <w:pStyle w:val="31"/>
        <w:ind w:left="284"/>
        <w:rPr>
          <w:rFonts w:ascii="Times New Roman" w:hAnsi="Times New Roman" w:cs="Times New Roman"/>
          <w:b/>
          <w:bCs/>
          <w:spacing w:val="-2"/>
          <w:sz w:val="20"/>
          <w:szCs w:val="22"/>
        </w:rPr>
      </w:pPr>
      <w:r w:rsidRPr="008F467D">
        <w:rPr>
          <w:rFonts w:ascii="Times New Roman" w:hAnsi="Times New Roman" w:cs="Times New Roman"/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7042BE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 xml:space="preserve">«КІЛЬКІСТЬ ГОЛОСІВ </w:t>
            </w:r>
            <w:r w:rsidRPr="00AA5D87">
              <w:rPr>
                <w:sz w:val="20"/>
                <w:szCs w:val="24"/>
              </w:rPr>
              <w:lastRenderedPageBreak/>
              <w:t>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lastRenderedPageBreak/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lastRenderedPageBreak/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4D3ED2" w:rsidRDefault="004D3ED2" w:rsidP="0062326C">
      <w:pPr>
        <w:pStyle w:val="a4"/>
        <w:ind w:firstLine="284"/>
        <w:rPr>
          <w:b/>
          <w:spacing w:val="-2"/>
          <w:sz w:val="20"/>
          <w:szCs w:val="22"/>
        </w:rPr>
      </w:pPr>
    </w:p>
    <w:p w:rsidR="0062326C" w:rsidRPr="004D3ED2" w:rsidRDefault="0062326C" w:rsidP="0062326C">
      <w:pPr>
        <w:pStyle w:val="a4"/>
        <w:ind w:firstLine="284"/>
        <w:rPr>
          <w:b/>
          <w:spacing w:val="-2"/>
          <w:sz w:val="20"/>
          <w:szCs w:val="22"/>
        </w:rPr>
      </w:pPr>
      <w:r w:rsidRPr="004D3ED2">
        <w:rPr>
          <w:b/>
          <w:spacing w:val="-2"/>
          <w:sz w:val="20"/>
          <w:szCs w:val="22"/>
        </w:rPr>
        <w:t>РІШЕНННЯ ПРИЙНЯТЕ.</w:t>
      </w:r>
    </w:p>
    <w:p w:rsidR="0048568B" w:rsidRPr="0048568B" w:rsidRDefault="0048568B" w:rsidP="0048568B">
      <w:pPr>
        <w:pStyle w:val="a4"/>
        <w:ind w:firstLine="284"/>
        <w:rPr>
          <w:rFonts w:eastAsia="Calibri"/>
          <w:sz w:val="20"/>
        </w:rPr>
      </w:pPr>
      <w:r w:rsidRPr="0048568B">
        <w:rPr>
          <w:rFonts w:eastAsia="Calibri"/>
          <w:sz w:val="20"/>
        </w:rPr>
        <w:t xml:space="preserve">1. Уповноважити Директора Товариства </w:t>
      </w:r>
      <w:proofErr w:type="spellStart"/>
      <w:r w:rsidRPr="0048568B">
        <w:rPr>
          <w:rFonts w:eastAsia="Calibri"/>
          <w:sz w:val="20"/>
        </w:rPr>
        <w:t>Пилявця</w:t>
      </w:r>
      <w:proofErr w:type="spellEnd"/>
      <w:r w:rsidRPr="0048568B">
        <w:rPr>
          <w:rFonts w:eastAsia="Calibri"/>
          <w:sz w:val="20"/>
        </w:rPr>
        <w:t xml:space="preserve"> Володимира Леонідовича підписати Статут Приватного акціонерного товариства </w:t>
      </w:r>
      <w:r w:rsidRPr="0048568B">
        <w:rPr>
          <w:caps/>
          <w:sz w:val="20"/>
        </w:rPr>
        <w:t xml:space="preserve">«Стрижавський кар'єр» </w:t>
      </w:r>
      <w:r w:rsidRPr="0048568B">
        <w:rPr>
          <w:rFonts w:eastAsia="Calibri"/>
          <w:sz w:val="20"/>
        </w:rPr>
        <w:t>в новій редакції.</w:t>
      </w:r>
    </w:p>
    <w:p w:rsidR="0048568B" w:rsidRPr="0048568B" w:rsidRDefault="0048568B" w:rsidP="0048568B">
      <w:pPr>
        <w:pStyle w:val="a4"/>
        <w:ind w:firstLine="284"/>
        <w:rPr>
          <w:sz w:val="20"/>
        </w:rPr>
      </w:pPr>
      <w:r w:rsidRPr="0048568B">
        <w:rPr>
          <w:sz w:val="20"/>
        </w:rPr>
        <w:t xml:space="preserve">2. Уповноважити </w:t>
      </w:r>
      <w:proofErr w:type="spellStart"/>
      <w:r w:rsidRPr="0048568B">
        <w:rPr>
          <w:rFonts w:eastAsia="Calibri"/>
          <w:sz w:val="20"/>
        </w:rPr>
        <w:t>Пилявця</w:t>
      </w:r>
      <w:proofErr w:type="spellEnd"/>
      <w:r w:rsidRPr="0048568B">
        <w:rPr>
          <w:rFonts w:eastAsia="Calibri"/>
          <w:sz w:val="20"/>
        </w:rPr>
        <w:t xml:space="preserve"> Володимира Леонідовича </w:t>
      </w:r>
      <w:r w:rsidRPr="0048568B">
        <w:rPr>
          <w:rStyle w:val="xfmc1"/>
          <w:sz w:val="20"/>
        </w:rPr>
        <w:t xml:space="preserve">(паспорт </w:t>
      </w:r>
      <w:r w:rsidRPr="0048568B">
        <w:rPr>
          <w:sz w:val="20"/>
        </w:rPr>
        <w:t>АА</w:t>
      </w:r>
      <w:r w:rsidRPr="0048568B">
        <w:rPr>
          <w:rStyle w:val="xfmc1"/>
          <w:sz w:val="20"/>
        </w:rPr>
        <w:t xml:space="preserve">  </w:t>
      </w:r>
      <w:r w:rsidRPr="0048568B">
        <w:rPr>
          <w:sz w:val="20"/>
        </w:rPr>
        <w:t>239087</w:t>
      </w:r>
      <w:r w:rsidRPr="0048568B">
        <w:rPr>
          <w:rStyle w:val="xfmc1"/>
          <w:sz w:val="20"/>
        </w:rPr>
        <w:t xml:space="preserve">, виданий </w:t>
      </w:r>
      <w:proofErr w:type="spellStart"/>
      <w:r w:rsidRPr="0048568B">
        <w:rPr>
          <w:rStyle w:val="xfmc1"/>
          <w:sz w:val="20"/>
        </w:rPr>
        <w:t>Замостянським</w:t>
      </w:r>
      <w:proofErr w:type="spellEnd"/>
      <w:r w:rsidRPr="0048568B">
        <w:rPr>
          <w:rStyle w:val="xfmc1"/>
          <w:sz w:val="20"/>
        </w:rPr>
        <w:t xml:space="preserve"> РВ УМВС України дата видачі 19 червня 1996 року, ідентифікаційний номер </w:t>
      </w:r>
      <w:r w:rsidRPr="0048568B">
        <w:rPr>
          <w:sz w:val="20"/>
        </w:rPr>
        <w:t>2185813738), здійснити усі дії, необхідні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6373B3" w:rsidRDefault="006373B3" w:rsidP="0048568B">
      <w:pPr>
        <w:pStyle w:val="a4"/>
        <w:rPr>
          <w:spacing w:val="-2"/>
          <w:sz w:val="20"/>
        </w:rPr>
      </w:pPr>
    </w:p>
    <w:p w:rsidR="0048568B" w:rsidRPr="0048568B" w:rsidRDefault="0048568B" w:rsidP="0048568B">
      <w:pPr>
        <w:pStyle w:val="a4"/>
        <w:rPr>
          <w:spacing w:val="-2"/>
          <w:sz w:val="20"/>
        </w:rPr>
      </w:pPr>
    </w:p>
    <w:p w:rsidR="009433A4" w:rsidRPr="00A27E5E" w:rsidRDefault="0011602F" w:rsidP="00171E5B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A27E5E">
        <w:rPr>
          <w:rFonts w:ascii="Times New Roman" w:hAnsi="Times New Roman" w:cs="Times New Roman"/>
          <w:b/>
          <w:sz w:val="20"/>
          <w:szCs w:val="20"/>
        </w:rPr>
        <w:t>ШОСТЕ питання порядку денного:</w:t>
      </w:r>
      <w:r w:rsidR="006373B3" w:rsidRPr="00A27E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33A4" w:rsidRPr="00A27E5E">
        <w:rPr>
          <w:rFonts w:ascii="Times New Roman" w:hAnsi="Times New Roman" w:cs="Times New Roman"/>
          <w:b/>
          <w:caps/>
          <w:sz w:val="20"/>
          <w:szCs w:val="20"/>
        </w:rPr>
        <w:t xml:space="preserve">Приведення у відповідність переліку видів економічної діяльності Товариства до діючого Класифікатора КВЕД ДК 009:2010 в </w:t>
      </w:r>
      <w:r w:rsidR="009433A4" w:rsidRPr="00A27E5E">
        <w:rPr>
          <w:rFonts w:ascii="Times New Roman" w:hAnsi="Times New Roman" w:cs="Times New Roman"/>
          <w:b/>
          <w:bCs/>
          <w:iCs/>
          <w:caps/>
          <w:sz w:val="20"/>
          <w:szCs w:val="20"/>
        </w:rPr>
        <w:t xml:space="preserve">Єдиному державному реєстрі юридичних осіб, фізичних осіб-підприємців та громадських формувань, визначення особи, уповноваженої на </w:t>
      </w:r>
      <w:r w:rsidR="009433A4" w:rsidRPr="00A27E5E">
        <w:rPr>
          <w:rFonts w:ascii="Times New Roman" w:hAnsi="Times New Roman" w:cs="Times New Roman"/>
          <w:b/>
          <w:caps/>
          <w:sz w:val="20"/>
          <w:szCs w:val="20"/>
        </w:rPr>
        <w:t>здійснення усіх дій, необхідних для реєстрації видів економічної діяльності Товариства в Єдиному державному реєстрі юридичних осіб, фізичних осіб-підприємців та громадських формувань.</w:t>
      </w:r>
    </w:p>
    <w:p w:rsidR="009433A4" w:rsidRPr="008F467D" w:rsidRDefault="009433A4" w:rsidP="009433A4">
      <w:pPr>
        <w:pStyle w:val="Standard"/>
        <w:ind w:firstLine="284"/>
        <w:jc w:val="both"/>
        <w:rPr>
          <w:b/>
          <w:bCs/>
          <w:spacing w:val="-2"/>
          <w:sz w:val="20"/>
          <w:szCs w:val="22"/>
        </w:rPr>
      </w:pPr>
      <w:r w:rsidRPr="008F467D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9433A4" w:rsidRPr="00AA5D87" w:rsidTr="002B036E">
        <w:tc>
          <w:tcPr>
            <w:tcW w:w="3431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9433A4" w:rsidRPr="00AA5D87" w:rsidTr="002B036E">
        <w:tc>
          <w:tcPr>
            <w:tcW w:w="3431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9433A4" w:rsidRPr="00AA5D87" w:rsidTr="002B036E">
        <w:tc>
          <w:tcPr>
            <w:tcW w:w="3431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9433A4" w:rsidRPr="00AA5D87" w:rsidTr="002B036E">
        <w:tc>
          <w:tcPr>
            <w:tcW w:w="3431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9433A4" w:rsidRPr="00AA5D87" w:rsidTr="002B036E">
        <w:tc>
          <w:tcPr>
            <w:tcW w:w="3431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9433A4" w:rsidRPr="00AA5D87" w:rsidTr="002B036E">
        <w:tc>
          <w:tcPr>
            <w:tcW w:w="3431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AA5D87" w:rsidRDefault="009433A4" w:rsidP="002B036E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31566B" w:rsidRDefault="0031566B" w:rsidP="0031566B">
      <w:pPr>
        <w:pStyle w:val="a4"/>
        <w:ind w:firstLine="360"/>
        <w:rPr>
          <w:spacing w:val="-2"/>
          <w:sz w:val="20"/>
          <w:szCs w:val="22"/>
        </w:rPr>
      </w:pPr>
    </w:p>
    <w:p w:rsidR="006373B3" w:rsidRPr="0050398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A27E5E" w:rsidRPr="00A27E5E" w:rsidRDefault="00A27E5E" w:rsidP="00A27E5E">
      <w:pPr>
        <w:pStyle w:val="a3"/>
        <w:ind w:firstLine="284"/>
        <w:jc w:val="both"/>
        <w:rPr>
          <w:rFonts w:ascii="Times New Roman" w:hAnsi="Times New Roman" w:cs="Times New Roman"/>
          <w:bCs/>
          <w:iCs/>
        </w:rPr>
      </w:pPr>
      <w:r w:rsidRPr="00A27E5E">
        <w:rPr>
          <w:rFonts w:ascii="Times New Roman" w:hAnsi="Times New Roman" w:cs="Times New Roman"/>
          <w:iCs/>
        </w:rPr>
        <w:t>1. Привести</w:t>
      </w:r>
      <w:r w:rsidRPr="00A27E5E">
        <w:rPr>
          <w:rFonts w:ascii="Times New Roman" w:hAnsi="Times New Roman" w:cs="Times New Roman"/>
          <w:i/>
          <w:iCs/>
        </w:rPr>
        <w:t xml:space="preserve"> </w:t>
      </w:r>
      <w:r w:rsidRPr="00A27E5E">
        <w:rPr>
          <w:rFonts w:ascii="Times New Roman" w:hAnsi="Times New Roman" w:cs="Times New Roman"/>
        </w:rPr>
        <w:t xml:space="preserve">у відповідність перелік видів економічної діяльності Товариства до діючого Класифікатора КВЕД ДК 009:2010 в  </w:t>
      </w:r>
      <w:r w:rsidRPr="00A27E5E">
        <w:rPr>
          <w:rFonts w:ascii="Times New Roman" w:hAnsi="Times New Roman" w:cs="Times New Roman"/>
          <w:bCs/>
          <w:iCs/>
        </w:rPr>
        <w:t xml:space="preserve">Єдиному державному реєстрі юридичних осіб, фізичних осіб-підприємців та громадських формувань. </w:t>
      </w:r>
    </w:p>
    <w:p w:rsidR="00A27E5E" w:rsidRPr="00A27E5E" w:rsidRDefault="00A27E5E" w:rsidP="00A27E5E">
      <w:pPr>
        <w:pStyle w:val="a3"/>
        <w:ind w:firstLine="284"/>
        <w:jc w:val="both"/>
        <w:rPr>
          <w:rFonts w:ascii="Times New Roman" w:hAnsi="Times New Roman" w:cs="Times New Roman"/>
          <w:szCs w:val="20"/>
        </w:rPr>
      </w:pPr>
      <w:r w:rsidRPr="00A27E5E">
        <w:rPr>
          <w:rFonts w:ascii="Times New Roman" w:hAnsi="Times New Roman" w:cs="Times New Roman"/>
          <w:bCs/>
          <w:iCs/>
        </w:rPr>
        <w:t xml:space="preserve">2. </w:t>
      </w:r>
      <w:r w:rsidRPr="00A27E5E">
        <w:rPr>
          <w:rFonts w:ascii="Times New Roman" w:hAnsi="Times New Roman" w:cs="Times New Roman"/>
          <w:szCs w:val="20"/>
        </w:rPr>
        <w:t xml:space="preserve">Уповноважити </w:t>
      </w:r>
      <w:proofErr w:type="spellStart"/>
      <w:r w:rsidRPr="00A27E5E">
        <w:rPr>
          <w:rFonts w:ascii="Times New Roman" w:eastAsia="Calibri" w:hAnsi="Times New Roman" w:cs="Times New Roman"/>
          <w:szCs w:val="20"/>
        </w:rPr>
        <w:t>Пилявця</w:t>
      </w:r>
      <w:proofErr w:type="spellEnd"/>
      <w:r w:rsidRPr="00A27E5E">
        <w:rPr>
          <w:rFonts w:ascii="Times New Roman" w:eastAsia="Calibri" w:hAnsi="Times New Roman" w:cs="Times New Roman"/>
          <w:szCs w:val="20"/>
        </w:rPr>
        <w:t xml:space="preserve"> Володимира Леонідовича </w:t>
      </w:r>
      <w:r w:rsidRPr="00A27E5E">
        <w:rPr>
          <w:rStyle w:val="xfmc1"/>
          <w:rFonts w:ascii="Times New Roman" w:hAnsi="Times New Roman" w:cs="Times New Roman"/>
          <w:sz w:val="20"/>
          <w:szCs w:val="20"/>
        </w:rPr>
        <w:t xml:space="preserve">(паспорт </w:t>
      </w:r>
      <w:r w:rsidRPr="00A27E5E">
        <w:rPr>
          <w:rFonts w:ascii="Times New Roman" w:hAnsi="Times New Roman" w:cs="Times New Roman"/>
          <w:szCs w:val="20"/>
        </w:rPr>
        <w:t>АА</w:t>
      </w:r>
      <w:r w:rsidRPr="00A27E5E">
        <w:rPr>
          <w:rStyle w:val="xfmc1"/>
          <w:rFonts w:ascii="Times New Roman" w:hAnsi="Times New Roman" w:cs="Times New Roman"/>
          <w:sz w:val="20"/>
          <w:szCs w:val="20"/>
        </w:rPr>
        <w:t xml:space="preserve">  </w:t>
      </w:r>
      <w:r w:rsidRPr="00A27E5E">
        <w:rPr>
          <w:rFonts w:ascii="Times New Roman" w:hAnsi="Times New Roman" w:cs="Times New Roman"/>
          <w:szCs w:val="20"/>
        </w:rPr>
        <w:t>239087</w:t>
      </w:r>
      <w:r w:rsidRPr="00A27E5E">
        <w:rPr>
          <w:rStyle w:val="xfmc1"/>
          <w:rFonts w:ascii="Times New Roman" w:hAnsi="Times New Roman" w:cs="Times New Roman"/>
          <w:sz w:val="20"/>
          <w:szCs w:val="20"/>
        </w:rPr>
        <w:t xml:space="preserve">, виданий </w:t>
      </w:r>
      <w:proofErr w:type="spellStart"/>
      <w:r w:rsidRPr="00A27E5E">
        <w:rPr>
          <w:rStyle w:val="xfmc1"/>
          <w:rFonts w:ascii="Times New Roman" w:hAnsi="Times New Roman" w:cs="Times New Roman"/>
          <w:sz w:val="20"/>
          <w:szCs w:val="20"/>
        </w:rPr>
        <w:t>Замостянським</w:t>
      </w:r>
      <w:proofErr w:type="spellEnd"/>
      <w:r w:rsidRPr="00A27E5E">
        <w:rPr>
          <w:rStyle w:val="xfmc1"/>
          <w:rFonts w:ascii="Times New Roman" w:hAnsi="Times New Roman" w:cs="Times New Roman"/>
          <w:sz w:val="20"/>
          <w:szCs w:val="20"/>
        </w:rPr>
        <w:t xml:space="preserve"> РВ УМВС України дата видачі 19 червня 1996 року, ідентифікаційний номер </w:t>
      </w:r>
      <w:r w:rsidRPr="00A27E5E">
        <w:rPr>
          <w:rFonts w:ascii="Times New Roman" w:hAnsi="Times New Roman" w:cs="Times New Roman"/>
          <w:szCs w:val="20"/>
        </w:rPr>
        <w:t xml:space="preserve">2185813738), здійснити усі дії, необхідні для реєстрації </w:t>
      </w:r>
      <w:r w:rsidRPr="00A27E5E">
        <w:rPr>
          <w:rFonts w:ascii="Times New Roman" w:hAnsi="Times New Roman" w:cs="Times New Roman"/>
        </w:rPr>
        <w:t>видів економічної діяльності Товариства</w:t>
      </w:r>
      <w:r w:rsidRPr="00A27E5E">
        <w:rPr>
          <w:rFonts w:ascii="Times New Roman" w:hAnsi="Times New Roman" w:cs="Times New Roman"/>
          <w:szCs w:val="20"/>
        </w:rPr>
        <w:t xml:space="preserve"> в Єдиному державному реєстрі юридичних осіб, фізичних осіб-підприємців та громадських формувань.</w:t>
      </w:r>
    </w:p>
    <w:p w:rsidR="00AC2FA9" w:rsidRPr="00A27E5E" w:rsidRDefault="00AC2FA9" w:rsidP="0062326C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A56CE" w:rsidRPr="001A56CE" w:rsidRDefault="0062326C" w:rsidP="001A56CE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62326C">
        <w:rPr>
          <w:rFonts w:ascii="Times New Roman" w:hAnsi="Times New Roman" w:cs="Times New Roman"/>
          <w:b/>
          <w:sz w:val="20"/>
          <w:szCs w:val="20"/>
        </w:rPr>
        <w:t>С</w:t>
      </w:r>
      <w:r w:rsidR="006373B3" w:rsidRPr="0062326C">
        <w:rPr>
          <w:rFonts w:ascii="Times New Roman" w:hAnsi="Times New Roman" w:cs="Times New Roman"/>
          <w:b/>
          <w:sz w:val="20"/>
          <w:szCs w:val="20"/>
        </w:rPr>
        <w:t>ЬОМЕ</w:t>
      </w:r>
      <w:r w:rsidR="006373B3"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="006373B3"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</w:t>
      </w:r>
      <w:r w:rsidR="006373B3" w:rsidRPr="001A56CE">
        <w:rPr>
          <w:rFonts w:ascii="Times New Roman" w:hAnsi="Times New Roman" w:cs="Times New Roman"/>
          <w:b/>
          <w:sz w:val="20"/>
          <w:szCs w:val="20"/>
        </w:rPr>
        <w:t>:</w:t>
      </w:r>
      <w:r w:rsidR="006373B3" w:rsidRPr="001A56C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1A56CE" w:rsidRPr="001A56CE">
        <w:rPr>
          <w:rFonts w:ascii="Times New Roman" w:hAnsi="Times New Roman" w:cs="Times New Roman"/>
          <w:b/>
          <w:caps/>
          <w:sz w:val="20"/>
          <w:szCs w:val="20"/>
        </w:rPr>
        <w:t>Затвердження внутрішніх Положень Товариства: «Положення про Загальні збори Приватного акціонерного товариства «Стрижавський кар'єр», «Положення про Наглядову раду Приватного акціонерного товариства «Стрижавський кар'єр», «Положення про виконавчий орган Приватного акціонерного товариства «Стрижавський кар'єр».</w:t>
      </w:r>
    </w:p>
    <w:p w:rsidR="006373B3" w:rsidRPr="00EB7E5F" w:rsidRDefault="006373B3" w:rsidP="00AC2FA9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6373B3" w:rsidRPr="00AA5D87" w:rsidTr="00D83894">
        <w:tc>
          <w:tcPr>
            <w:tcW w:w="3319" w:type="dxa"/>
            <w:shd w:val="clear" w:color="auto" w:fill="auto"/>
          </w:tcPr>
          <w:p w:rsidR="006373B3" w:rsidRPr="00AA5D87" w:rsidRDefault="006373B3" w:rsidP="00F62636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6373B3" w:rsidRPr="00AA5D87" w:rsidRDefault="006373B3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6373B3" w:rsidRPr="00AA5D87" w:rsidRDefault="00D83894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AC2FA9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 xml:space="preserve">«КІЛЬКІСТЬ ГОЛОСІВ </w:t>
            </w:r>
            <w:r w:rsidRPr="00AA5D87">
              <w:rPr>
                <w:sz w:val="20"/>
                <w:szCs w:val="24"/>
              </w:rPr>
              <w:lastRenderedPageBreak/>
              <w:t>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lastRenderedPageBreak/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lastRenderedPageBreak/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6373B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</w:p>
    <w:p w:rsidR="006373B3" w:rsidRPr="0050398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1A56CE" w:rsidRPr="001A56CE" w:rsidRDefault="001A56CE" w:rsidP="001A56CE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textAlignment w:val="baseline"/>
        <w:rPr>
          <w:kern w:val="3"/>
          <w:sz w:val="20"/>
          <w:szCs w:val="20"/>
          <w:lang w:val="uk-UA" w:eastAsia="ja-JP"/>
        </w:rPr>
      </w:pPr>
      <w:r w:rsidRPr="001A56CE">
        <w:rPr>
          <w:sz w:val="20"/>
          <w:szCs w:val="20"/>
          <w:lang w:val="uk-UA"/>
        </w:rPr>
        <w:t xml:space="preserve">Затвердити внутрішні Положення Товариства: «Положення про Загальні збори Приватного акціонерного товариства </w:t>
      </w:r>
      <w:r w:rsidRPr="001A56CE">
        <w:rPr>
          <w:caps/>
          <w:sz w:val="20"/>
          <w:szCs w:val="20"/>
          <w:lang w:val="uk-UA"/>
        </w:rPr>
        <w:t>«Стрижавський кар'єр», «П</w:t>
      </w:r>
      <w:r w:rsidRPr="001A56CE">
        <w:rPr>
          <w:sz w:val="20"/>
          <w:szCs w:val="20"/>
          <w:lang w:val="uk-UA"/>
        </w:rPr>
        <w:t xml:space="preserve">оложення про Наглядову раду Приватного акціонерного товариства </w:t>
      </w:r>
      <w:r w:rsidRPr="001A56CE">
        <w:rPr>
          <w:caps/>
          <w:sz w:val="20"/>
          <w:szCs w:val="20"/>
          <w:lang w:val="uk-UA"/>
        </w:rPr>
        <w:t>«Стрижавський кар'єр»</w:t>
      </w:r>
      <w:r w:rsidRPr="001A56CE">
        <w:rPr>
          <w:sz w:val="20"/>
          <w:szCs w:val="20"/>
          <w:lang w:val="uk-UA"/>
        </w:rPr>
        <w:t xml:space="preserve">, «Положення про виконавчий орган Приватного акціонерного товариства </w:t>
      </w:r>
      <w:r w:rsidRPr="001A56CE">
        <w:rPr>
          <w:caps/>
          <w:sz w:val="20"/>
          <w:szCs w:val="20"/>
          <w:lang w:val="uk-UA"/>
        </w:rPr>
        <w:t>«Стрижавський кар'єр».</w:t>
      </w:r>
    </w:p>
    <w:p w:rsidR="00AC2FA9" w:rsidRDefault="00AC2FA9" w:rsidP="00AC2FA9">
      <w:pPr>
        <w:pStyle w:val="31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6CE" w:rsidRPr="001A56CE" w:rsidRDefault="00AC2FA9" w:rsidP="001A56CE">
      <w:pPr>
        <w:pStyle w:val="31"/>
        <w:ind w:left="0" w:firstLine="284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A56CE">
        <w:rPr>
          <w:rFonts w:ascii="Times New Roman" w:hAnsi="Times New Roman" w:cs="Times New Roman"/>
          <w:b/>
          <w:sz w:val="20"/>
          <w:szCs w:val="20"/>
        </w:rPr>
        <w:t>ВОСЬМЕ</w:t>
      </w:r>
      <w:r w:rsidRPr="001A56CE">
        <w:rPr>
          <w:rFonts w:ascii="Times New Roman" w:hAnsi="Times New Roman" w:cs="Times New Roman"/>
          <w:sz w:val="20"/>
          <w:szCs w:val="20"/>
        </w:rPr>
        <w:t xml:space="preserve"> </w:t>
      </w:r>
      <w:r w:rsidRPr="001A56CE">
        <w:rPr>
          <w:rFonts w:ascii="Times New Roman" w:hAnsi="Times New Roman" w:cs="Times New Roman"/>
          <w:b/>
          <w:sz w:val="20"/>
          <w:szCs w:val="20"/>
        </w:rPr>
        <w:t>питання порядку денного:</w:t>
      </w:r>
      <w:r w:rsidRPr="001A56C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1A56CE" w:rsidRPr="001A56CE">
        <w:rPr>
          <w:rFonts w:ascii="Times New Roman" w:hAnsi="Times New Roman" w:cs="Times New Roman"/>
          <w:b/>
          <w:bCs/>
          <w:caps/>
          <w:sz w:val="20"/>
          <w:szCs w:val="20"/>
        </w:rPr>
        <w:t>Про надання Наглядовій раді Товариства повноважень на прийняття рішень по розпорядженню земельними ділянками, що знаходяться в користуванні Товариства та на яких розташовано майно Товариства, надання директору Товариства повноважень на підписання заяв, повідомлень, листів та інших документів щодо зазначених ділянок.</w:t>
      </w:r>
    </w:p>
    <w:p w:rsidR="00AC2FA9" w:rsidRPr="00EB7E5F" w:rsidRDefault="00AC2FA9" w:rsidP="001A56CE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AC2FA9" w:rsidRDefault="00AC2FA9" w:rsidP="00AC2FA9">
      <w:pPr>
        <w:pStyle w:val="a4"/>
        <w:ind w:firstLine="284"/>
        <w:rPr>
          <w:b/>
          <w:spacing w:val="-2"/>
          <w:sz w:val="20"/>
          <w:szCs w:val="22"/>
        </w:rPr>
      </w:pPr>
    </w:p>
    <w:p w:rsidR="00AC2FA9" w:rsidRPr="00503983" w:rsidRDefault="00AC2FA9" w:rsidP="00AC2FA9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171E5B" w:rsidRPr="00171E5B" w:rsidRDefault="00171E5B" w:rsidP="00171E5B">
      <w:pPr>
        <w:pStyle w:val="31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1E5B">
        <w:rPr>
          <w:rFonts w:ascii="Times New Roman" w:hAnsi="Times New Roman" w:cs="Times New Roman"/>
          <w:bCs/>
          <w:sz w:val="20"/>
          <w:szCs w:val="20"/>
        </w:rPr>
        <w:t>Надати Наглядовій раді ПрАТ «</w:t>
      </w:r>
      <w:proofErr w:type="spellStart"/>
      <w:r w:rsidRPr="00171E5B">
        <w:rPr>
          <w:rFonts w:ascii="Times New Roman" w:hAnsi="Times New Roman" w:cs="Times New Roman"/>
          <w:bCs/>
          <w:sz w:val="20"/>
          <w:szCs w:val="20"/>
        </w:rPr>
        <w:t>Стрижавський</w:t>
      </w:r>
      <w:proofErr w:type="spellEnd"/>
      <w:r w:rsidRPr="00171E5B">
        <w:rPr>
          <w:rFonts w:ascii="Times New Roman" w:hAnsi="Times New Roman" w:cs="Times New Roman"/>
          <w:bCs/>
          <w:sz w:val="20"/>
          <w:szCs w:val="20"/>
        </w:rPr>
        <w:t xml:space="preserve"> кар’єр» повноваження на прийняття рішень по розпорядженню земельними ділянками, що знаходяться в користуванні товариства та на яких розташовано майно товариства, надати директору ПрАТ «</w:t>
      </w:r>
      <w:proofErr w:type="spellStart"/>
      <w:r w:rsidRPr="00171E5B">
        <w:rPr>
          <w:rFonts w:ascii="Times New Roman" w:hAnsi="Times New Roman" w:cs="Times New Roman"/>
          <w:bCs/>
          <w:sz w:val="20"/>
          <w:szCs w:val="20"/>
        </w:rPr>
        <w:t>Стрижавський</w:t>
      </w:r>
      <w:proofErr w:type="spellEnd"/>
      <w:r w:rsidRPr="00171E5B">
        <w:rPr>
          <w:rFonts w:ascii="Times New Roman" w:hAnsi="Times New Roman" w:cs="Times New Roman"/>
          <w:bCs/>
          <w:sz w:val="20"/>
          <w:szCs w:val="20"/>
        </w:rPr>
        <w:t xml:space="preserve"> кар’єр» повноваження на підписання заяв, повідомлень, листів та інших документів щодо зазначених ділянок.</w:t>
      </w:r>
    </w:p>
    <w:p w:rsidR="006373B3" w:rsidRDefault="006373B3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171E5B" w:rsidRPr="00171E5B" w:rsidRDefault="00B53EE6" w:rsidP="00171E5B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B53EE6">
        <w:rPr>
          <w:rFonts w:ascii="Times New Roman" w:hAnsi="Times New Roman" w:cs="Times New Roman"/>
          <w:b/>
          <w:caps/>
          <w:sz w:val="20"/>
          <w:szCs w:val="20"/>
        </w:rPr>
        <w:t>Дев</w:t>
      </w:r>
      <w:r w:rsidRPr="00B53EE6">
        <w:rPr>
          <w:rFonts w:ascii="Times New Roman" w:hAnsi="Times New Roman" w:cs="Times New Roman"/>
          <w:b/>
          <w:caps/>
          <w:sz w:val="20"/>
          <w:szCs w:val="20"/>
          <w:lang w:val="ru-RU"/>
        </w:rPr>
        <w:t>’</w:t>
      </w:r>
      <w:r w:rsidRPr="00B53EE6">
        <w:rPr>
          <w:rFonts w:ascii="Times New Roman" w:hAnsi="Times New Roman" w:cs="Times New Roman"/>
          <w:b/>
          <w:caps/>
          <w:sz w:val="20"/>
          <w:szCs w:val="20"/>
        </w:rPr>
        <w:t>яте</w:t>
      </w:r>
      <w:r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денного:</w:t>
      </w:r>
      <w:r w:rsidRPr="0062326C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171E5B" w:rsidRPr="00171E5B">
        <w:rPr>
          <w:rFonts w:ascii="Times New Roman" w:hAnsi="Times New Roman" w:cs="Times New Roman"/>
          <w:b/>
          <w:caps/>
          <w:sz w:val="20"/>
          <w:szCs w:val="20"/>
        </w:rPr>
        <w:t>Про схвалення договору оренди № 1012-19/6 від 10 грудня 2019 року, укладеного між ПрАТ «Стрижавський кар’єр» і ТОВ «БЕТОН-ЦЕНТР» та інших договорів, трудових договорів (контрактів) укладених ПрАТ «Стрижавський кар’єр» у 2019 році.</w:t>
      </w:r>
    </w:p>
    <w:p w:rsidR="00B53EE6" w:rsidRPr="00EB7E5F" w:rsidRDefault="00B53EE6" w:rsidP="00B53EE6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B53EE6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</w:p>
    <w:p w:rsidR="00B53EE6" w:rsidRPr="00503983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171E5B" w:rsidRPr="00171E5B" w:rsidRDefault="00171E5B" w:rsidP="00171E5B">
      <w:pPr>
        <w:pStyle w:val="31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1E5B">
        <w:rPr>
          <w:rFonts w:ascii="Times New Roman" w:hAnsi="Times New Roman" w:cs="Times New Roman"/>
          <w:sz w:val="20"/>
          <w:szCs w:val="20"/>
        </w:rPr>
        <w:lastRenderedPageBreak/>
        <w:t>Схвалити договір оренди № 1012-19/6 від 10 грудня 2019 року, укладений між ПрАТ «</w:t>
      </w:r>
      <w:proofErr w:type="spellStart"/>
      <w:r w:rsidRPr="00171E5B">
        <w:rPr>
          <w:rFonts w:ascii="Times New Roman" w:hAnsi="Times New Roman" w:cs="Times New Roman"/>
          <w:sz w:val="20"/>
          <w:szCs w:val="20"/>
        </w:rPr>
        <w:t>Стрижавський</w:t>
      </w:r>
      <w:proofErr w:type="spellEnd"/>
      <w:r w:rsidRPr="00171E5B">
        <w:rPr>
          <w:rFonts w:ascii="Times New Roman" w:hAnsi="Times New Roman" w:cs="Times New Roman"/>
          <w:sz w:val="20"/>
          <w:szCs w:val="20"/>
        </w:rPr>
        <w:t xml:space="preserve"> кар’єр» і ТОВ «БЕТОН-ЦЕНТР» та інші договори, трудові договори (контракти) укладені ПрАТ «</w:t>
      </w:r>
      <w:proofErr w:type="spellStart"/>
      <w:r w:rsidRPr="00171E5B">
        <w:rPr>
          <w:rFonts w:ascii="Times New Roman" w:hAnsi="Times New Roman" w:cs="Times New Roman"/>
          <w:sz w:val="20"/>
          <w:szCs w:val="20"/>
        </w:rPr>
        <w:t>Стрижавський</w:t>
      </w:r>
      <w:proofErr w:type="spellEnd"/>
      <w:r w:rsidRPr="00171E5B">
        <w:rPr>
          <w:rFonts w:ascii="Times New Roman" w:hAnsi="Times New Roman" w:cs="Times New Roman"/>
          <w:sz w:val="20"/>
          <w:szCs w:val="20"/>
        </w:rPr>
        <w:t xml:space="preserve"> кар’єр» у 2019 році.</w:t>
      </w:r>
    </w:p>
    <w:p w:rsidR="00B53EE6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171E5B" w:rsidRPr="00A85574" w:rsidRDefault="00B53EE6" w:rsidP="00171E5B">
      <w:pPr>
        <w:ind w:firstLine="284"/>
        <w:jc w:val="both"/>
        <w:rPr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ДЕСЯТЕ</w:t>
      </w:r>
      <w:r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</w:t>
      </w:r>
      <w:r w:rsidRPr="00B53EE6">
        <w:rPr>
          <w:rFonts w:ascii="Times New Roman" w:hAnsi="Times New Roman" w:cs="Times New Roman"/>
          <w:b/>
          <w:sz w:val="20"/>
          <w:szCs w:val="20"/>
        </w:rPr>
        <w:t>:</w:t>
      </w:r>
      <w:r w:rsidRPr="00B53EE6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171E5B" w:rsidRPr="00171E5B">
        <w:rPr>
          <w:rFonts w:ascii="Times New Roman" w:hAnsi="Times New Roman" w:cs="Times New Roman"/>
          <w:b/>
          <w:caps/>
          <w:sz w:val="20"/>
          <w:szCs w:val="20"/>
        </w:rPr>
        <w:t>Про ліквідацію органу управління Товариства Ревізора та дострокове припинення повноважень Ревізора Товариства.</w:t>
      </w:r>
    </w:p>
    <w:p w:rsidR="00B53EE6" w:rsidRPr="00EB7E5F" w:rsidRDefault="00B53EE6" w:rsidP="00171E5B">
      <w:pPr>
        <w:pStyle w:val="31"/>
        <w:ind w:left="0"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B53EE6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</w:p>
    <w:p w:rsidR="00B53EE6" w:rsidRPr="00171E5B" w:rsidRDefault="00B53EE6" w:rsidP="00B53EE6">
      <w:pPr>
        <w:pStyle w:val="a4"/>
        <w:ind w:firstLine="284"/>
        <w:rPr>
          <w:b/>
          <w:spacing w:val="-2"/>
          <w:sz w:val="20"/>
        </w:rPr>
      </w:pPr>
      <w:r w:rsidRPr="00171E5B">
        <w:rPr>
          <w:b/>
          <w:spacing w:val="-2"/>
          <w:sz w:val="20"/>
        </w:rPr>
        <w:t>РІШЕНННЯ ПРИЙНЯТЕ.</w:t>
      </w:r>
    </w:p>
    <w:p w:rsidR="00171E5B" w:rsidRPr="00171E5B" w:rsidRDefault="00171E5B" w:rsidP="00171E5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1E5B">
        <w:rPr>
          <w:rFonts w:ascii="Times New Roman" w:hAnsi="Times New Roman" w:cs="Times New Roman"/>
          <w:sz w:val="20"/>
          <w:szCs w:val="20"/>
        </w:rPr>
        <w:t xml:space="preserve">1. У зв’язку із зміною структури управління Товариства, ліквідувати орган управління Товариства Ревізора. </w:t>
      </w:r>
    </w:p>
    <w:p w:rsidR="00171E5B" w:rsidRPr="00171E5B" w:rsidRDefault="00171E5B" w:rsidP="00171E5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1E5B">
        <w:rPr>
          <w:rFonts w:ascii="Times New Roman" w:hAnsi="Times New Roman" w:cs="Times New Roman"/>
          <w:sz w:val="20"/>
          <w:szCs w:val="20"/>
        </w:rPr>
        <w:t>2. Достроково припинити повноваження Ревізора Товариства Стельмаха Володимира Івановича.</w:t>
      </w:r>
    </w:p>
    <w:p w:rsidR="00B53EE6" w:rsidRPr="0067387F" w:rsidRDefault="00B53EE6" w:rsidP="00B53EE6">
      <w:pPr>
        <w:pStyle w:val="a4"/>
        <w:ind w:firstLine="284"/>
        <w:rPr>
          <w:b/>
          <w:bCs/>
          <w:sz w:val="20"/>
          <w:u w:val="single"/>
        </w:rPr>
      </w:pPr>
    </w:p>
    <w:p w:rsidR="00B53EE6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sectPr w:rsidR="00B53EE6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13500"/>
    <w:rsid w:val="00014C82"/>
    <w:rsid w:val="0007563F"/>
    <w:rsid w:val="000E2877"/>
    <w:rsid w:val="0011602F"/>
    <w:rsid w:val="00117BA7"/>
    <w:rsid w:val="0012556F"/>
    <w:rsid w:val="00141D89"/>
    <w:rsid w:val="00145695"/>
    <w:rsid w:val="00147391"/>
    <w:rsid w:val="001636C9"/>
    <w:rsid w:val="00171E5B"/>
    <w:rsid w:val="00195FC7"/>
    <w:rsid w:val="001A56CE"/>
    <w:rsid w:val="001A691D"/>
    <w:rsid w:val="001D7808"/>
    <w:rsid w:val="0020113F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E3D33"/>
    <w:rsid w:val="002E614D"/>
    <w:rsid w:val="00302DD2"/>
    <w:rsid w:val="0031566B"/>
    <w:rsid w:val="00317F6B"/>
    <w:rsid w:val="00325FE2"/>
    <w:rsid w:val="00365096"/>
    <w:rsid w:val="003712FA"/>
    <w:rsid w:val="00372E3C"/>
    <w:rsid w:val="00374FCB"/>
    <w:rsid w:val="00423253"/>
    <w:rsid w:val="004456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C75A2"/>
    <w:rsid w:val="006D4B9B"/>
    <w:rsid w:val="006E5357"/>
    <w:rsid w:val="006F625E"/>
    <w:rsid w:val="006F7806"/>
    <w:rsid w:val="007009CB"/>
    <w:rsid w:val="007042BE"/>
    <w:rsid w:val="00743A1B"/>
    <w:rsid w:val="007771F4"/>
    <w:rsid w:val="007B71BB"/>
    <w:rsid w:val="007C4622"/>
    <w:rsid w:val="007C4C1D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92BCD"/>
    <w:rsid w:val="009A6C67"/>
    <w:rsid w:val="009C4EE1"/>
    <w:rsid w:val="00A16261"/>
    <w:rsid w:val="00A16F3E"/>
    <w:rsid w:val="00A27E5E"/>
    <w:rsid w:val="00A50ABB"/>
    <w:rsid w:val="00A72E9F"/>
    <w:rsid w:val="00AC0D89"/>
    <w:rsid w:val="00AC2FA9"/>
    <w:rsid w:val="00AD53AD"/>
    <w:rsid w:val="00AE3759"/>
    <w:rsid w:val="00B44FDB"/>
    <w:rsid w:val="00B53EE6"/>
    <w:rsid w:val="00BB59B9"/>
    <w:rsid w:val="00BC64A6"/>
    <w:rsid w:val="00BD4C3C"/>
    <w:rsid w:val="00BE30C2"/>
    <w:rsid w:val="00BF566E"/>
    <w:rsid w:val="00C221D0"/>
    <w:rsid w:val="00C22EF2"/>
    <w:rsid w:val="00C50AFA"/>
    <w:rsid w:val="00C6076F"/>
    <w:rsid w:val="00C61D22"/>
    <w:rsid w:val="00C71537"/>
    <w:rsid w:val="00C85606"/>
    <w:rsid w:val="00CB4240"/>
    <w:rsid w:val="00CC6DB0"/>
    <w:rsid w:val="00D01392"/>
    <w:rsid w:val="00D54C3A"/>
    <w:rsid w:val="00D5611A"/>
    <w:rsid w:val="00D83894"/>
    <w:rsid w:val="00D96014"/>
    <w:rsid w:val="00DA5316"/>
    <w:rsid w:val="00DD5973"/>
    <w:rsid w:val="00DE19F2"/>
    <w:rsid w:val="00DF5300"/>
    <w:rsid w:val="00E07ED7"/>
    <w:rsid w:val="00E45E51"/>
    <w:rsid w:val="00EB7E5F"/>
    <w:rsid w:val="00EE21DB"/>
    <w:rsid w:val="00EE7534"/>
    <w:rsid w:val="00EE7757"/>
    <w:rsid w:val="00EF0B62"/>
    <w:rsid w:val="00F25C24"/>
    <w:rsid w:val="00F32DCD"/>
    <w:rsid w:val="00F621EB"/>
    <w:rsid w:val="00F62636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6328</Words>
  <Characters>3607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30</cp:revision>
  <dcterms:created xsi:type="dcterms:W3CDTF">2019-07-24T12:29:00Z</dcterms:created>
  <dcterms:modified xsi:type="dcterms:W3CDTF">2020-02-25T08:39:00Z</dcterms:modified>
</cp:coreProperties>
</file>